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7D23" w14:textId="6982DB5A" w:rsidR="00733E6C" w:rsidRDefault="00733E6C">
      <w:pPr>
        <w:contextualSpacing/>
      </w:pPr>
      <w:r>
        <w:t>JAARVERSLAG Stichting52Terschelling 2025</w:t>
      </w:r>
    </w:p>
    <w:p w14:paraId="3ACE664A" w14:textId="77777777" w:rsidR="00733E6C" w:rsidRDefault="00733E6C">
      <w:pPr>
        <w:contextualSpacing/>
      </w:pPr>
    </w:p>
    <w:p w14:paraId="2441DA23" w14:textId="77777777" w:rsidR="00733E6C" w:rsidRDefault="00733E6C">
      <w:pPr>
        <w:contextualSpacing/>
      </w:pPr>
    </w:p>
    <w:p w14:paraId="57A3CC88" w14:textId="77777777" w:rsidR="00733E6C" w:rsidRDefault="00733E6C">
      <w:pPr>
        <w:contextualSpacing/>
      </w:pPr>
    </w:p>
    <w:p w14:paraId="55A6431E" w14:textId="10431C28" w:rsidR="00733E6C" w:rsidRDefault="008509C9">
      <w:pPr>
        <w:contextualSpacing/>
      </w:pPr>
      <w:r>
        <w:t>2025 een jaar van veel veranderingen.</w:t>
      </w:r>
    </w:p>
    <w:p w14:paraId="231A055C" w14:textId="77777777" w:rsidR="00FB4C23" w:rsidRDefault="00FB4C23">
      <w:pPr>
        <w:contextualSpacing/>
      </w:pPr>
    </w:p>
    <w:p w14:paraId="6A507387" w14:textId="09F7DAD3" w:rsidR="008509C9" w:rsidRDefault="008509C9">
      <w:pPr>
        <w:contextualSpacing/>
      </w:pPr>
      <w:r>
        <w:t>Na goed overleg heeft Klaas Otten zich teruggetrokken als voorzitter.</w:t>
      </w:r>
    </w:p>
    <w:p w14:paraId="73C77FE4" w14:textId="55A575AC" w:rsidR="008509C9" w:rsidRDefault="008509C9">
      <w:pPr>
        <w:contextualSpacing/>
      </w:pPr>
      <w:r>
        <w:t>Doordat Klaas in Kampen woont en niet regelmatig meer op Terschelling verblijft hebben we in een persoonlijk gesprek besloten dat het beter voor het verloop van de stichting is hier op het eiland een nieuwe voorzitter te zoeken.</w:t>
      </w:r>
    </w:p>
    <w:p w14:paraId="7AABC005" w14:textId="2BAD3843" w:rsidR="008509C9" w:rsidRDefault="008509C9">
      <w:pPr>
        <w:contextualSpacing/>
      </w:pPr>
      <w:r>
        <w:t>We danken Klaas voor alles wat hij de afgelopen  jaren voor de stichting heeft beteken</w:t>
      </w:r>
      <w:r w:rsidR="00A87B62">
        <w:t>d</w:t>
      </w:r>
      <w:r>
        <w:t>.</w:t>
      </w:r>
    </w:p>
    <w:p w14:paraId="67618558" w14:textId="14D6AE58" w:rsidR="008509C9" w:rsidRDefault="008509C9">
      <w:pPr>
        <w:contextualSpacing/>
      </w:pPr>
      <w:r>
        <w:t>Vanaf nu staat de vacature voorzitter vacant.</w:t>
      </w:r>
    </w:p>
    <w:p w14:paraId="7578B717" w14:textId="77777777" w:rsidR="00EE305D" w:rsidRDefault="00EE305D">
      <w:pPr>
        <w:contextualSpacing/>
      </w:pPr>
    </w:p>
    <w:p w14:paraId="446BDE63" w14:textId="696AB94D" w:rsidR="00EE305D" w:rsidRDefault="00EE305D">
      <w:pPr>
        <w:contextualSpacing/>
      </w:pPr>
      <w:r>
        <w:t>Hoe zuur was het voor Dianne dat alles wat ze had opgebouwd de afgelopen jaren, zoals het realiseren van het pandje aan de Raadhuisstraat, met boven het appartement wat eindelijk</w:t>
      </w:r>
      <w:r w:rsidR="00CD7480">
        <w:t>,</w:t>
      </w:r>
      <w:r>
        <w:t xml:space="preserve"> na alle verbouwingen,  klaar was voor de stichting, zij een ernstige burn-out kreeg en hierdoor alles aan de kant moest doen.</w:t>
      </w:r>
    </w:p>
    <w:p w14:paraId="09C88C9B" w14:textId="77777777" w:rsidR="00EE305D" w:rsidRDefault="00EE305D">
      <w:pPr>
        <w:contextualSpacing/>
      </w:pPr>
    </w:p>
    <w:p w14:paraId="7D9F9C8B" w14:textId="192141AD" w:rsidR="00EE305D" w:rsidRDefault="00EE305D">
      <w:pPr>
        <w:contextualSpacing/>
      </w:pPr>
      <w:r>
        <w:t xml:space="preserve">Zij zal Dianne niet zijn om te blijven geloven in de stichting en er op te blijven vertrouwen dat er iets veel mooiers </w:t>
      </w:r>
      <w:r w:rsidR="002A6708">
        <w:t xml:space="preserve">uit </w:t>
      </w:r>
      <w:r w:rsidR="0049129F">
        <w:t>zal komen.</w:t>
      </w:r>
    </w:p>
    <w:p w14:paraId="051B94DC" w14:textId="77777777" w:rsidR="0049129F" w:rsidRDefault="0049129F">
      <w:pPr>
        <w:contextualSpacing/>
      </w:pPr>
    </w:p>
    <w:p w14:paraId="0FA6CF35" w14:textId="70295BB4" w:rsidR="0049129F" w:rsidRDefault="0049129F">
      <w:pPr>
        <w:contextualSpacing/>
      </w:pPr>
      <w:r>
        <w:t>Dit jaar kwam er</w:t>
      </w:r>
      <w:r w:rsidR="00CD7480">
        <w:t xml:space="preserve"> inderdaad </w:t>
      </w:r>
      <w:r>
        <w:t xml:space="preserve"> iets veel mooiers op haar pad. Een huis in Hoorn aan de oostkant van Terschelling. Woning , met winkeltje voor de verkoop van kunst</w:t>
      </w:r>
      <w:r w:rsidR="00CD7480">
        <w:t xml:space="preserve">, </w:t>
      </w:r>
      <w:r w:rsidR="00FB4C23">
        <w:t>kan</w:t>
      </w:r>
      <w:r>
        <w:t xml:space="preserve"> tevens dienen als kantoor  en een gastenverblijf voor de stichting. Nu</w:t>
      </w:r>
      <w:r w:rsidR="00FB4C23">
        <w:t xml:space="preserve"> alles onder een dak op een rustigere plek. We zijn blij dat alles weer op zijn plaats valt.</w:t>
      </w:r>
    </w:p>
    <w:p w14:paraId="64550BD4" w14:textId="099F5BC7" w:rsidR="00CD7480" w:rsidRDefault="00CD7480">
      <w:pPr>
        <w:contextualSpacing/>
      </w:pPr>
      <w:r>
        <w:t>We zijn erg dankbaar. We kunnen weer aan de slag, zei het:  stap voor stap.</w:t>
      </w:r>
    </w:p>
    <w:p w14:paraId="5CAC551C" w14:textId="3CCA141A" w:rsidR="00CD7480" w:rsidRDefault="00CD7480">
      <w:pPr>
        <w:contextualSpacing/>
      </w:pPr>
      <w:r>
        <w:t xml:space="preserve">Go </w:t>
      </w:r>
      <w:proofErr w:type="spellStart"/>
      <w:r>
        <w:t>with</w:t>
      </w:r>
      <w:proofErr w:type="spellEnd"/>
      <w:r>
        <w:t xml:space="preserve"> </w:t>
      </w:r>
      <w:proofErr w:type="spellStart"/>
      <w:r>
        <w:t>the</w:t>
      </w:r>
      <w:proofErr w:type="spellEnd"/>
      <w:r>
        <w:t xml:space="preserve"> flow….</w:t>
      </w:r>
    </w:p>
    <w:p w14:paraId="636012F6" w14:textId="6D1F1CA1" w:rsidR="00CD7480" w:rsidRDefault="00CD7480">
      <w:pPr>
        <w:contextualSpacing/>
      </w:pPr>
      <w:r>
        <w:t>We houden u op de hoogte!</w:t>
      </w:r>
    </w:p>
    <w:p w14:paraId="40A1FF79" w14:textId="77777777" w:rsidR="00CD7480" w:rsidRDefault="00CD7480">
      <w:pPr>
        <w:contextualSpacing/>
      </w:pPr>
    </w:p>
    <w:p w14:paraId="26E69802" w14:textId="18AD6D35" w:rsidR="00CD7480" w:rsidRDefault="00CD7480">
      <w:pPr>
        <w:contextualSpacing/>
      </w:pPr>
      <w:r>
        <w:t>Hartelijk dank voor het in ons gestelde vertrouwen,</w:t>
      </w:r>
    </w:p>
    <w:p w14:paraId="1C1DD6DC" w14:textId="77777777" w:rsidR="00CD7480" w:rsidRDefault="00CD7480">
      <w:pPr>
        <w:contextualSpacing/>
      </w:pPr>
    </w:p>
    <w:p w14:paraId="793DFDDC" w14:textId="23AF9AFC" w:rsidR="00CD7480" w:rsidRDefault="00CD7480">
      <w:pPr>
        <w:contextualSpacing/>
      </w:pPr>
      <w:r>
        <w:t>Namens bestuur,</w:t>
      </w:r>
    </w:p>
    <w:p w14:paraId="0DF18B10" w14:textId="279AFF6E" w:rsidR="00CD7480" w:rsidRDefault="00CD7480">
      <w:pPr>
        <w:contextualSpacing/>
      </w:pPr>
      <w:r>
        <w:t>Dianne Haverkamp</w:t>
      </w:r>
    </w:p>
    <w:p w14:paraId="58793EEC" w14:textId="29B7A0A0" w:rsidR="00FB4C23" w:rsidRDefault="00FB4C23">
      <w:pPr>
        <w:contextualSpacing/>
      </w:pPr>
    </w:p>
    <w:p w14:paraId="495C8E8D" w14:textId="602DE4A6" w:rsidR="00FB4C23" w:rsidRDefault="00FB4C23">
      <w:pPr>
        <w:contextualSpacing/>
      </w:pPr>
    </w:p>
    <w:p w14:paraId="1781D349" w14:textId="2F644274" w:rsidR="00FB4C23" w:rsidRDefault="00FB4C23">
      <w:pPr>
        <w:contextualSpacing/>
      </w:pPr>
    </w:p>
    <w:p w14:paraId="4EFA8EB6" w14:textId="77777777" w:rsidR="00FB4C23" w:rsidRDefault="00FB4C23">
      <w:pPr>
        <w:contextualSpacing/>
      </w:pPr>
    </w:p>
    <w:p w14:paraId="045013DF" w14:textId="6DCB9550" w:rsidR="0049129F" w:rsidRDefault="0049129F">
      <w:pPr>
        <w:contextualSpacing/>
      </w:pPr>
    </w:p>
    <w:p w14:paraId="374AC8A2" w14:textId="77777777" w:rsidR="00EE305D" w:rsidRDefault="00EE305D">
      <w:pPr>
        <w:contextualSpacing/>
      </w:pPr>
    </w:p>
    <w:p w14:paraId="617BD2DD" w14:textId="7F09F066" w:rsidR="008509C9" w:rsidRDefault="008509C9">
      <w:pPr>
        <w:contextualSpacing/>
      </w:pPr>
    </w:p>
    <w:p w14:paraId="3F197CC8" w14:textId="086804D5" w:rsidR="008509C9" w:rsidRDefault="008509C9">
      <w:pPr>
        <w:contextualSpacing/>
      </w:pPr>
    </w:p>
    <w:p w14:paraId="718A619F" w14:textId="77777777" w:rsidR="005F600C" w:rsidRDefault="005F600C">
      <w:pPr>
        <w:contextualSpacing/>
      </w:pPr>
      <w:r>
        <w:lastRenderedPageBreak/>
        <w:t>Financieel overzicht 2025</w:t>
      </w:r>
    </w:p>
    <w:p w14:paraId="18D4F758" w14:textId="77777777" w:rsidR="005F600C" w:rsidRDefault="005F600C">
      <w:pPr>
        <w:contextualSpacing/>
      </w:pPr>
    </w:p>
    <w:p w14:paraId="51DBBE24" w14:textId="77777777" w:rsidR="005F600C" w:rsidRDefault="005F600C">
      <w:pPr>
        <w:contextualSpacing/>
      </w:pPr>
    </w:p>
    <w:p w14:paraId="3E4CB225" w14:textId="5BF2C662" w:rsidR="005F600C" w:rsidRDefault="005F600C">
      <w:pPr>
        <w:contextualSpacing/>
      </w:pPr>
      <w:r>
        <w:t>1-1-2025                         € 4277.13</w:t>
      </w:r>
    </w:p>
    <w:p w14:paraId="33B5AAE9" w14:textId="77777777" w:rsidR="005F600C" w:rsidRDefault="005F600C">
      <w:pPr>
        <w:contextualSpacing/>
      </w:pPr>
    </w:p>
    <w:p w14:paraId="20D8932B" w14:textId="16D09C99" w:rsidR="005F600C" w:rsidRDefault="005F600C">
      <w:pPr>
        <w:contextualSpacing/>
      </w:pPr>
      <w:r>
        <w:t>Kosten Rabobank          -    170.97</w:t>
      </w:r>
    </w:p>
    <w:p w14:paraId="143B8ED6" w14:textId="52BB61D6" w:rsidR="005F600C" w:rsidRDefault="005F600C">
      <w:pPr>
        <w:contextualSpacing/>
      </w:pPr>
      <w:r>
        <w:t>Kosten Website             -     393.09</w:t>
      </w:r>
    </w:p>
    <w:p w14:paraId="2A3577FD" w14:textId="77421C83" w:rsidR="008509C9" w:rsidRDefault="005F600C">
      <w:pPr>
        <w:contextualSpacing/>
      </w:pPr>
      <w:r>
        <w:t xml:space="preserve"> </w:t>
      </w:r>
    </w:p>
    <w:p w14:paraId="5012ADCD" w14:textId="77777777" w:rsidR="005F600C" w:rsidRDefault="005F600C">
      <w:pPr>
        <w:contextualSpacing/>
      </w:pPr>
    </w:p>
    <w:p w14:paraId="2CF02E41" w14:textId="77777777" w:rsidR="005F600C" w:rsidRDefault="005F600C">
      <w:pPr>
        <w:contextualSpacing/>
      </w:pPr>
    </w:p>
    <w:p w14:paraId="35F45318" w14:textId="77777777" w:rsidR="005F600C" w:rsidRDefault="005F600C">
      <w:pPr>
        <w:contextualSpacing/>
      </w:pPr>
    </w:p>
    <w:p w14:paraId="0AE7A2DA" w14:textId="018916DE" w:rsidR="005F600C" w:rsidRDefault="005F600C">
      <w:pPr>
        <w:contextualSpacing/>
      </w:pPr>
      <w:r>
        <w:t>31-12-2025                     €   3713.07</w:t>
      </w:r>
    </w:p>
    <w:sectPr w:rsidR="005F6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6C"/>
    <w:rsid w:val="001E3029"/>
    <w:rsid w:val="002A6708"/>
    <w:rsid w:val="00437127"/>
    <w:rsid w:val="0049129F"/>
    <w:rsid w:val="005F600C"/>
    <w:rsid w:val="00733E6C"/>
    <w:rsid w:val="008509C9"/>
    <w:rsid w:val="00A87B62"/>
    <w:rsid w:val="00CD7480"/>
    <w:rsid w:val="00EE305D"/>
    <w:rsid w:val="00FB4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1A25"/>
  <w15:chartTrackingRefBased/>
  <w15:docId w15:val="{8D91FB36-5901-43DE-AC40-73221641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3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3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3E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3E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3E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3E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E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E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E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E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3E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3E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3E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3E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3E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E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E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E6C"/>
    <w:rPr>
      <w:rFonts w:eastAsiaTheme="majorEastAsia" w:cstheme="majorBidi"/>
      <w:color w:val="272727" w:themeColor="text1" w:themeTint="D8"/>
    </w:rPr>
  </w:style>
  <w:style w:type="paragraph" w:styleId="Titel">
    <w:name w:val="Title"/>
    <w:basedOn w:val="Standaard"/>
    <w:next w:val="Standaard"/>
    <w:link w:val="TitelChar"/>
    <w:uiPriority w:val="10"/>
    <w:qFormat/>
    <w:rsid w:val="00733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E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E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E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E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E6C"/>
    <w:rPr>
      <w:i/>
      <w:iCs/>
      <w:color w:val="404040" w:themeColor="text1" w:themeTint="BF"/>
    </w:rPr>
  </w:style>
  <w:style w:type="paragraph" w:styleId="Lijstalinea">
    <w:name w:val="List Paragraph"/>
    <w:basedOn w:val="Standaard"/>
    <w:uiPriority w:val="34"/>
    <w:qFormat/>
    <w:rsid w:val="00733E6C"/>
    <w:pPr>
      <w:ind w:left="720"/>
      <w:contextualSpacing/>
    </w:pPr>
  </w:style>
  <w:style w:type="character" w:styleId="Intensievebenadrukking">
    <w:name w:val="Intense Emphasis"/>
    <w:basedOn w:val="Standaardalinea-lettertype"/>
    <w:uiPriority w:val="21"/>
    <w:qFormat/>
    <w:rsid w:val="00733E6C"/>
    <w:rPr>
      <w:i/>
      <w:iCs/>
      <w:color w:val="2F5496" w:themeColor="accent1" w:themeShade="BF"/>
    </w:rPr>
  </w:style>
  <w:style w:type="paragraph" w:styleId="Duidelijkcitaat">
    <w:name w:val="Intense Quote"/>
    <w:basedOn w:val="Standaard"/>
    <w:next w:val="Standaard"/>
    <w:link w:val="DuidelijkcitaatChar"/>
    <w:uiPriority w:val="30"/>
    <w:qFormat/>
    <w:rsid w:val="00733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3E6C"/>
    <w:rPr>
      <w:i/>
      <w:iCs/>
      <w:color w:val="2F5496" w:themeColor="accent1" w:themeShade="BF"/>
    </w:rPr>
  </w:style>
  <w:style w:type="character" w:styleId="Intensieveverwijzing">
    <w:name w:val="Intense Reference"/>
    <w:basedOn w:val="Standaardalinea-lettertype"/>
    <w:uiPriority w:val="32"/>
    <w:qFormat/>
    <w:rsid w:val="00733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261</Words>
  <Characters>1440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galerie OPWEST</dc:creator>
  <cp:keywords/>
  <dc:description/>
  <cp:lastModifiedBy>galerie OPWEST</cp:lastModifiedBy>
  <cp:revision>7</cp:revision>
  <dcterms:created xsi:type="dcterms:W3CDTF">2026-05-22T07:49:00Z</dcterms:created>
  <dcterms:modified xsi:type="dcterms:W3CDTF">2026-05-22T08:59:00Z</dcterms:modified>
</cp:coreProperties>
</file>